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13" w:rsidRPr="0051635E" w:rsidRDefault="00AC0213" w:rsidP="00AC0213">
      <w:pPr>
        <w:widowControl/>
        <w:spacing w:before="180" w:after="160" w:line="56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附件</w:t>
      </w:r>
      <w:r w:rsidRPr="0051635E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</w:p>
    <w:p w:rsidR="00AC0213" w:rsidRPr="0051635E" w:rsidRDefault="00AC0213" w:rsidP="00AC0213">
      <w:pPr>
        <w:widowControl/>
        <w:spacing w:before="180" w:after="160" w:line="22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 w:val="40"/>
          <w:szCs w:val="40"/>
        </w:rPr>
        <w:t>2024</w:t>
      </w:r>
      <w:r w:rsidRPr="0051635E">
        <w:rPr>
          <w:rFonts w:ascii="方正小标宋_gbk" w:eastAsia="方正小标宋_gbk" w:hAnsi="微软雅黑" w:cs="宋体" w:hint="eastAsia"/>
          <w:color w:val="333333"/>
          <w:kern w:val="0"/>
          <w:sz w:val="40"/>
          <w:szCs w:val="40"/>
        </w:rPr>
        <w:t>年无锡市技工院校教师申报初、中级专业技术资格人员情况一览表</w:t>
      </w:r>
    </w:p>
    <w:p w:rsidR="00AC0213" w:rsidRPr="0051635E" w:rsidRDefault="00AC0213" w:rsidP="00AC0213">
      <w:pPr>
        <w:widowControl/>
        <w:spacing w:before="180" w:after="160" w:line="225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学校（盖章）填报人：</w:t>
      </w: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                                   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联系电话：</w:t>
      </w: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                                                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填表日期：</w:t>
      </w: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年</w:t>
      </w: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月</w:t>
      </w: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日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530"/>
        <w:gridCol w:w="482"/>
        <w:gridCol w:w="443"/>
        <w:gridCol w:w="464"/>
        <w:gridCol w:w="743"/>
        <w:gridCol w:w="521"/>
        <w:gridCol w:w="581"/>
        <w:gridCol w:w="466"/>
        <w:gridCol w:w="462"/>
        <w:gridCol w:w="464"/>
        <w:gridCol w:w="521"/>
        <w:gridCol w:w="487"/>
        <w:gridCol w:w="526"/>
        <w:gridCol w:w="464"/>
        <w:gridCol w:w="464"/>
        <w:gridCol w:w="471"/>
      </w:tblGrid>
      <w:tr w:rsidR="00AC0213" w:rsidRPr="0051635E" w:rsidTr="00F82FE1">
        <w:trPr>
          <w:trHeight w:val="1155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spacing w:val="-6"/>
                <w:kern w:val="0"/>
                <w:szCs w:val="21"/>
              </w:rPr>
              <w:t>最高学历、学位及取得时间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spacing w:val="-6"/>
                <w:kern w:val="0"/>
                <w:szCs w:val="21"/>
              </w:rPr>
              <w:t>现从事专业及年限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spacing w:val="-6"/>
                <w:kern w:val="0"/>
                <w:szCs w:val="21"/>
              </w:rPr>
              <w:t>现任专业职称及取得时间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聘用时间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党政职务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申报学科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spacing w:val="-6"/>
                <w:kern w:val="0"/>
                <w:szCs w:val="21"/>
              </w:rPr>
              <w:t>拟申报专业职称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spacing w:val="-6"/>
                <w:kern w:val="0"/>
                <w:szCs w:val="21"/>
              </w:rPr>
              <w:t>年度考核情况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教学质量</w:t>
            </w:r>
          </w:p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考核情况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破格情况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方正黑体_gbk" w:eastAsia="方正黑体_gbk" w:hAnsi="宋体" w:cs="宋体" w:hint="eastAsia"/>
                <w:kern w:val="0"/>
                <w:szCs w:val="21"/>
              </w:rPr>
              <w:t>邮箱</w:t>
            </w:r>
          </w:p>
        </w:tc>
      </w:tr>
      <w:tr w:rsidR="00AC0213" w:rsidRPr="0051635E" w:rsidTr="00F82FE1">
        <w:trPr>
          <w:trHeight w:val="555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AC0213" w:rsidRPr="0051635E" w:rsidTr="00F82FE1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0213" w:rsidRPr="0051635E" w:rsidRDefault="00AC0213" w:rsidP="00F82FE1">
            <w:pPr>
              <w:widowControl/>
              <w:spacing w:before="180" w:after="160" w:line="2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1635E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</w:tbl>
    <w:p w:rsidR="00AC0213" w:rsidRPr="0051635E" w:rsidRDefault="00AC0213" w:rsidP="00AC0213">
      <w:pPr>
        <w:widowControl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 </w:t>
      </w:r>
    </w:p>
    <w:p w:rsidR="00AC0213" w:rsidRPr="0051635E" w:rsidRDefault="00AC0213" w:rsidP="00AC0213">
      <w:pPr>
        <w:widowControl/>
        <w:spacing w:before="180" w:after="160" w:line="225" w:lineRule="atLeast"/>
        <w:ind w:left="630" w:hanging="63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方正黑体_gbk" w:eastAsia="方正黑体_gbk" w:hAnsi="微软雅黑" w:cs="宋体" w:hint="eastAsia"/>
          <w:color w:val="333333"/>
          <w:kern w:val="0"/>
          <w:szCs w:val="21"/>
        </w:rPr>
        <w:t>注：</w:t>
      </w: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1.“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现从事专业及年限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一栏按申报专业对照单填写，专业和年限之间不要空格，如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机械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10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年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</w:p>
    <w:p w:rsidR="00AC0213" w:rsidRPr="0051635E" w:rsidRDefault="00AC0213" w:rsidP="00AC0213">
      <w:pPr>
        <w:widowControl/>
        <w:spacing w:before="180" w:after="160" w:line="225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2.“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现任专业职称及取得时间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一栏以人社部门颁发的专业技术资格证书时间为准。</w:t>
      </w:r>
    </w:p>
    <w:p w:rsidR="00AC0213" w:rsidRPr="0051635E" w:rsidRDefault="00AC0213" w:rsidP="00AC0213">
      <w:pPr>
        <w:widowControl/>
        <w:spacing w:before="180" w:after="160" w:line="225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3.“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年度考核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指事业单位年度考核，表中填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几优几合格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；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教学质量考核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，表中填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几优几合格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。</w:t>
      </w:r>
    </w:p>
    <w:p w:rsidR="00AC0213" w:rsidRPr="0051635E" w:rsidRDefault="00AC0213" w:rsidP="00AC0213">
      <w:pPr>
        <w:widowControl/>
        <w:spacing w:before="180" w:after="160" w:line="225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4.“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备注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一栏中，如转评人员，填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 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转评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；如党政机关交流到学校人员，填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交流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。</w:t>
      </w:r>
    </w:p>
    <w:p w:rsidR="00AC0213" w:rsidRPr="0051635E" w:rsidRDefault="00AC0213" w:rsidP="00AC0213">
      <w:pPr>
        <w:widowControl/>
        <w:spacing w:before="180" w:after="160" w:line="225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5.“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破格情况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一栏填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学破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或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资破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。</w:t>
      </w:r>
    </w:p>
    <w:p w:rsidR="00AC0213" w:rsidRPr="0051635E" w:rsidRDefault="00AC0213" w:rsidP="00AC0213">
      <w:pPr>
        <w:widowControl/>
        <w:spacing w:before="180" w:after="160" w:line="225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6.“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现任专业职称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拟申报职称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栏中，二级实习指导教师、一级实习指导教师教师简填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 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二级实指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”“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一级实指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。</w:t>
      </w:r>
    </w:p>
    <w:p w:rsidR="00AC0213" w:rsidRPr="0051635E" w:rsidRDefault="00AC0213" w:rsidP="00AC0213">
      <w:pPr>
        <w:widowControl/>
        <w:spacing w:before="180" w:after="160" w:line="225" w:lineRule="atLeast"/>
        <w:ind w:firstLine="420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7.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凡涉及日期，填写成如下格式</w:t>
      </w:r>
      <w:r w:rsidRPr="0051635E">
        <w:rPr>
          <w:rFonts w:ascii="Times New Roman" w:eastAsia="微软雅黑" w:hAnsi="Times New Roman" w:cs="Times New Roman"/>
          <w:color w:val="333333"/>
          <w:kern w:val="0"/>
          <w:szCs w:val="21"/>
        </w:rPr>
        <w:t>“1978.08”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。</w:t>
      </w:r>
    </w:p>
    <w:p w:rsidR="00AC0213" w:rsidRPr="0051635E" w:rsidRDefault="00AC0213" w:rsidP="00AC0213">
      <w:pPr>
        <w:widowControl/>
        <w:spacing w:before="180" w:after="160" w:line="225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1635E">
        <w:rPr>
          <w:rFonts w:ascii="微软雅黑" w:eastAsia="微软雅黑" w:hAnsi="微软雅黑" w:cs="宋体" w:hint="eastAsia"/>
          <w:color w:val="333333"/>
          <w:kern w:val="0"/>
          <w:szCs w:val="21"/>
        </w:rPr>
        <w:t>8.</w:t>
      </w:r>
      <w:r w:rsidRPr="0051635E">
        <w:rPr>
          <w:rFonts w:ascii="方正仿宋_gbk" w:eastAsia="方正仿宋_gbk" w:hAnsi="微软雅黑" w:cs="宋体" w:hint="eastAsia"/>
          <w:color w:val="333333"/>
          <w:kern w:val="0"/>
          <w:szCs w:val="21"/>
        </w:rPr>
        <w:t>表格里填写内容请勿打回车键分行。</w:t>
      </w:r>
    </w:p>
    <w:p w:rsidR="007567AC" w:rsidRPr="00AC0213" w:rsidRDefault="007567AC"/>
    <w:sectPr w:rsidR="007567AC" w:rsidRPr="00AC0213" w:rsidSect="0034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AC" w:rsidRDefault="007567AC" w:rsidP="00AC0213">
      <w:r>
        <w:separator/>
      </w:r>
    </w:p>
  </w:endnote>
  <w:endnote w:type="continuationSeparator" w:id="1">
    <w:p w:rsidR="007567AC" w:rsidRDefault="007567AC" w:rsidP="00AC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AC" w:rsidRDefault="007567AC" w:rsidP="00AC0213">
      <w:r>
        <w:separator/>
      </w:r>
    </w:p>
  </w:footnote>
  <w:footnote w:type="continuationSeparator" w:id="1">
    <w:p w:rsidR="007567AC" w:rsidRDefault="007567AC" w:rsidP="00AC0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213"/>
    <w:rsid w:val="007567AC"/>
    <w:rsid w:val="00AC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2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2024-07-30T05:52:00Z</dcterms:created>
  <dcterms:modified xsi:type="dcterms:W3CDTF">2024-07-30T05:52:00Z</dcterms:modified>
</cp:coreProperties>
</file>